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8" w:rsidRPr="00411D38" w:rsidRDefault="00411D38" w:rsidP="00411D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1D38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1D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июля можно будет </w:t>
      </w:r>
      <w:bookmarkStart w:id="0" w:name="_GoBack"/>
      <w:r w:rsidRPr="00411D38">
        <w:rPr>
          <w:rFonts w:ascii="Times New Roman" w:eastAsia="Calibri" w:hAnsi="Times New Roman" w:cs="Times New Roman"/>
          <w:b/>
          <w:bCs/>
          <w:sz w:val="28"/>
          <w:szCs w:val="28"/>
        </w:rPr>
        <w:t>получать налоговые уведомления через «</w:t>
      </w:r>
      <w:proofErr w:type="spellStart"/>
      <w:r w:rsidRPr="00411D38">
        <w:rPr>
          <w:rFonts w:ascii="Times New Roman" w:eastAsia="Calibri" w:hAnsi="Times New Roman" w:cs="Times New Roman"/>
          <w:b/>
          <w:bCs/>
          <w:sz w:val="28"/>
          <w:szCs w:val="28"/>
        </w:rPr>
        <w:t>Госуслуги</w:t>
      </w:r>
      <w:proofErr w:type="spellEnd"/>
      <w:r w:rsidRPr="00411D3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0"/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tgtFrame="_blank" w:history="1">
        <w:r w:rsidRPr="00411D38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Федеральный закон от 14.04.2023 № 125-ФЗ</w:t>
        </w:r>
      </w:hyperlink>
      <w:r w:rsidRPr="00411D38">
        <w:rPr>
          <w:rFonts w:ascii="Times New Roman" w:eastAsia="Calibri" w:hAnsi="Times New Roman" w:cs="Times New Roman"/>
          <w:sz w:val="28"/>
          <w:szCs w:val="28"/>
        </w:rPr>
        <w:t> предоставляет гражданам возможность с июля 2023 года предоставлять документы и сведения в налоговые органы и получать их в электронной форме </w:t>
      </w:r>
      <w:r w:rsidRPr="00411D38">
        <w:rPr>
          <w:rFonts w:ascii="Times New Roman" w:eastAsia="Calibri" w:hAnsi="Times New Roman" w:cs="Times New Roman"/>
          <w:bCs/>
          <w:sz w:val="28"/>
          <w:szCs w:val="28"/>
        </w:rPr>
        <w:t xml:space="preserve">через личный кабинет портал </w:t>
      </w:r>
      <w:proofErr w:type="spellStart"/>
      <w:r w:rsidRPr="00411D38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411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bCs/>
          <w:sz w:val="28"/>
          <w:szCs w:val="28"/>
        </w:rPr>
        <w:t>Закон вступит в силу с 1 июля 2023 года.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>Закон упростит и сделает более удобным взаимодействие граждан, которые активно пользуются «</w:t>
      </w:r>
      <w:proofErr w:type="spellStart"/>
      <w:r w:rsidRPr="00411D38">
        <w:rPr>
          <w:rFonts w:ascii="Times New Roman" w:eastAsia="Calibri" w:hAnsi="Times New Roman" w:cs="Times New Roman"/>
          <w:sz w:val="28"/>
          <w:szCs w:val="28"/>
        </w:rPr>
        <w:t>Госуслугами</w:t>
      </w:r>
      <w:proofErr w:type="spellEnd"/>
      <w:r w:rsidRPr="00411D38">
        <w:rPr>
          <w:rFonts w:ascii="Times New Roman" w:eastAsia="Calibri" w:hAnsi="Times New Roman" w:cs="Times New Roman"/>
          <w:sz w:val="28"/>
          <w:szCs w:val="28"/>
        </w:rPr>
        <w:t>», с налоговыми органами.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 xml:space="preserve">Сейчас налоговая служба направляет налоговые уведомления заказными письмами по почте либо в электронной форме через личный кабинет налогоплательщика. Закон с 1 июля 2023 года позволяет гражданам, имеющим подтвержденную учетную запись в единой системе идентификации и аутентификации, получать такие уведомления и другие документы через личный кабинет на портале </w:t>
      </w:r>
      <w:proofErr w:type="spellStart"/>
      <w:r w:rsidRPr="00411D3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11D38">
        <w:rPr>
          <w:rFonts w:ascii="Times New Roman" w:eastAsia="Calibri" w:hAnsi="Times New Roman" w:cs="Times New Roman"/>
          <w:sz w:val="28"/>
          <w:szCs w:val="28"/>
        </w:rPr>
        <w:t>, без их направления по почте.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>Первоначальная редакция предоставляла гражданам такое право с 1 января 2024 года, но в рамках второго чтения этот срок решено было ускорить.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 xml:space="preserve">Если со временем гражданин передумает получать такие уведомления через портал </w:t>
      </w:r>
      <w:proofErr w:type="spellStart"/>
      <w:r w:rsidRPr="00411D3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11D38">
        <w:rPr>
          <w:rFonts w:ascii="Times New Roman" w:eastAsia="Calibri" w:hAnsi="Times New Roman" w:cs="Times New Roman"/>
          <w:sz w:val="28"/>
          <w:szCs w:val="28"/>
        </w:rPr>
        <w:t>, он сможет направить в налоговый орган соответствующее уведомление.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 xml:space="preserve">При этом документы, содержащие налоговую тайну, налоговый орган сможет передавать налогоплательщику-физлицу через портал </w:t>
      </w:r>
      <w:proofErr w:type="spellStart"/>
      <w:r w:rsidRPr="00411D3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11D38">
        <w:rPr>
          <w:rFonts w:ascii="Times New Roman" w:eastAsia="Calibri" w:hAnsi="Times New Roman" w:cs="Times New Roman"/>
          <w:sz w:val="28"/>
          <w:szCs w:val="28"/>
        </w:rPr>
        <w:t xml:space="preserve"> только с согласия получателя.</w:t>
      </w: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D38" w:rsidRPr="00411D38" w:rsidRDefault="00411D38" w:rsidP="00411D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38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8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1D38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53E9-32BF-4BA4-A2E9-FC1EF07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414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2023-06-29T05:38:00Z</dcterms:created>
  <dcterms:modified xsi:type="dcterms:W3CDTF">2023-06-29T05:38:00Z</dcterms:modified>
</cp:coreProperties>
</file>